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63FD" w14:textId="77777777" w:rsidR="00D357CD" w:rsidRDefault="00D357CD" w:rsidP="00D357CD"/>
    <w:p w14:paraId="764E91F0" w14:textId="77777777" w:rsidR="00D357CD" w:rsidRDefault="00D357CD" w:rsidP="00D357CD">
      <w:pPr>
        <w:spacing w:line="360" w:lineRule="auto"/>
      </w:pPr>
    </w:p>
    <w:p w14:paraId="3F9B3F5D" w14:textId="42C17923" w:rsidR="00916C09" w:rsidRDefault="00D357CD" w:rsidP="00D357CD">
      <w:pPr>
        <w:spacing w:line="360" w:lineRule="auto"/>
        <w:rPr>
          <w:rFonts w:ascii="Montserrat" w:hAnsi="Montserrat"/>
          <w:b/>
          <w:bCs/>
          <w:sz w:val="21"/>
          <w:szCs w:val="21"/>
        </w:rPr>
      </w:pPr>
      <w:proofErr w:type="spellStart"/>
      <w:r w:rsidRPr="00EB0736">
        <w:rPr>
          <w:rFonts w:ascii="Montserrat" w:hAnsi="Montserrat"/>
          <w:b/>
          <w:bCs/>
          <w:sz w:val="21"/>
          <w:szCs w:val="21"/>
        </w:rPr>
        <w:t>Ocee</w:t>
      </w:r>
      <w:proofErr w:type="spellEnd"/>
      <w:r w:rsidRPr="00EB0736">
        <w:rPr>
          <w:rFonts w:ascii="Montserrat" w:hAnsi="Montserrat"/>
          <w:b/>
          <w:bCs/>
          <w:sz w:val="21"/>
          <w:szCs w:val="21"/>
        </w:rPr>
        <w:t xml:space="preserve"> International acquires </w:t>
      </w:r>
      <w:proofErr w:type="spellStart"/>
      <w:r w:rsidRPr="00EB0736">
        <w:rPr>
          <w:rFonts w:ascii="Montserrat" w:hAnsi="Montserrat"/>
          <w:b/>
          <w:bCs/>
          <w:sz w:val="21"/>
          <w:szCs w:val="21"/>
        </w:rPr>
        <w:t>Southerns</w:t>
      </w:r>
      <w:proofErr w:type="spellEnd"/>
      <w:r w:rsidRPr="00EB0736">
        <w:rPr>
          <w:rFonts w:ascii="Montserrat" w:hAnsi="Montserrat"/>
          <w:b/>
          <w:bCs/>
          <w:sz w:val="21"/>
          <w:szCs w:val="21"/>
        </w:rPr>
        <w:t xml:space="preserve"> </w:t>
      </w:r>
      <w:proofErr w:type="spellStart"/>
      <w:r w:rsidRPr="00EB0736">
        <w:rPr>
          <w:rFonts w:ascii="Montserrat" w:hAnsi="Montserrat"/>
          <w:b/>
          <w:bCs/>
          <w:sz w:val="21"/>
          <w:szCs w:val="21"/>
        </w:rPr>
        <w:t>Broadstock</w:t>
      </w:r>
      <w:proofErr w:type="spellEnd"/>
      <w:r w:rsidRPr="00EB0736">
        <w:rPr>
          <w:rFonts w:ascii="Montserrat" w:hAnsi="Montserrat"/>
          <w:b/>
          <w:bCs/>
          <w:sz w:val="21"/>
          <w:szCs w:val="21"/>
        </w:rPr>
        <w:t xml:space="preserve"> Ltd</w:t>
      </w:r>
      <w:r w:rsidR="00EB0736">
        <w:rPr>
          <w:rFonts w:ascii="Montserrat" w:hAnsi="Montserrat"/>
          <w:b/>
          <w:bCs/>
          <w:sz w:val="21"/>
          <w:szCs w:val="21"/>
        </w:rPr>
        <w:t xml:space="preserve">.                           </w:t>
      </w:r>
      <w:r w:rsidR="00BD32F6">
        <w:rPr>
          <w:rFonts w:ascii="Montserrat" w:hAnsi="Montserrat"/>
          <w:b/>
          <w:bCs/>
          <w:sz w:val="21"/>
          <w:szCs w:val="21"/>
        </w:rPr>
        <w:t>20</w:t>
      </w:r>
      <w:r w:rsidR="00884BB3" w:rsidRPr="00884BB3">
        <w:rPr>
          <w:rFonts w:ascii="Montserrat" w:hAnsi="Montserrat"/>
          <w:b/>
          <w:bCs/>
          <w:sz w:val="21"/>
          <w:szCs w:val="21"/>
          <w:vertAlign w:val="superscript"/>
        </w:rPr>
        <w:t>th</w:t>
      </w:r>
      <w:r w:rsidR="00884BB3">
        <w:rPr>
          <w:rFonts w:ascii="Montserrat" w:hAnsi="Montserrat"/>
          <w:b/>
          <w:bCs/>
          <w:sz w:val="21"/>
          <w:szCs w:val="21"/>
        </w:rPr>
        <w:t xml:space="preserve"> </w:t>
      </w:r>
      <w:r w:rsidR="00EB0736">
        <w:rPr>
          <w:rFonts w:ascii="Montserrat" w:hAnsi="Montserrat"/>
          <w:b/>
          <w:bCs/>
          <w:sz w:val="21"/>
          <w:szCs w:val="21"/>
        </w:rPr>
        <w:t>January 2025</w:t>
      </w:r>
    </w:p>
    <w:p w14:paraId="24625D6E" w14:textId="77777777" w:rsidR="006D2B62" w:rsidRPr="00916C09" w:rsidRDefault="006D2B62" w:rsidP="00D357CD">
      <w:pPr>
        <w:spacing w:line="360" w:lineRule="auto"/>
        <w:rPr>
          <w:rFonts w:ascii="Montserrat" w:hAnsi="Montserrat"/>
          <w:b/>
          <w:bCs/>
          <w:sz w:val="21"/>
          <w:szCs w:val="21"/>
        </w:rPr>
      </w:pPr>
    </w:p>
    <w:p w14:paraId="22C82777" w14:textId="0E60EBA7" w:rsidR="00D357CD" w:rsidRPr="00D357CD" w:rsidRDefault="00D357CD" w:rsidP="00D357CD">
      <w:pPr>
        <w:spacing w:line="360" w:lineRule="auto"/>
        <w:rPr>
          <w:rFonts w:ascii="Montserrat" w:hAnsi="Montserrat"/>
          <w:sz w:val="21"/>
          <w:szCs w:val="21"/>
        </w:rPr>
      </w:pPr>
      <w:proofErr w:type="spellStart"/>
      <w:r w:rsidRPr="00D357CD">
        <w:rPr>
          <w:rFonts w:ascii="Montserrat" w:hAnsi="Montserrat"/>
          <w:sz w:val="21"/>
          <w:szCs w:val="21"/>
        </w:rPr>
        <w:t>Ocee</w:t>
      </w:r>
      <w:proofErr w:type="spellEnd"/>
      <w:r w:rsidRPr="00D357CD">
        <w:rPr>
          <w:rFonts w:ascii="Montserrat" w:hAnsi="Montserrat"/>
          <w:sz w:val="21"/>
          <w:szCs w:val="21"/>
        </w:rPr>
        <w:t xml:space="preserve"> International Ltd are delighted to announce the acquisition of the assets of </w:t>
      </w:r>
      <w:proofErr w:type="spellStart"/>
      <w:r w:rsidRPr="00D357CD">
        <w:rPr>
          <w:rFonts w:ascii="Montserrat" w:hAnsi="Montserrat"/>
          <w:sz w:val="21"/>
          <w:szCs w:val="21"/>
        </w:rPr>
        <w:t>Southerns</w:t>
      </w:r>
      <w:proofErr w:type="spellEnd"/>
      <w:r w:rsidRPr="00D357CD">
        <w:rPr>
          <w:rFonts w:ascii="Montserrat" w:hAnsi="Montserrat"/>
          <w:sz w:val="21"/>
          <w:szCs w:val="21"/>
        </w:rPr>
        <w:t xml:space="preserve"> </w:t>
      </w:r>
      <w:proofErr w:type="spellStart"/>
      <w:r w:rsidRPr="00D357CD">
        <w:rPr>
          <w:rFonts w:ascii="Montserrat" w:hAnsi="Montserrat"/>
          <w:sz w:val="21"/>
          <w:szCs w:val="21"/>
        </w:rPr>
        <w:t>Broadstock</w:t>
      </w:r>
      <w:proofErr w:type="spellEnd"/>
      <w:r w:rsidRPr="00D357CD">
        <w:rPr>
          <w:rFonts w:ascii="Montserrat" w:hAnsi="Montserrat"/>
          <w:sz w:val="21"/>
          <w:szCs w:val="21"/>
        </w:rPr>
        <w:t xml:space="preserve"> Ltd.</w:t>
      </w:r>
    </w:p>
    <w:p w14:paraId="2EF5C3AA" w14:textId="733E0CE2" w:rsidR="00D357CD" w:rsidRPr="00D357CD" w:rsidRDefault="00D357CD" w:rsidP="00D357CD">
      <w:pPr>
        <w:spacing w:line="360" w:lineRule="auto"/>
        <w:rPr>
          <w:rFonts w:ascii="Montserrat" w:hAnsi="Montserrat"/>
          <w:sz w:val="21"/>
          <w:szCs w:val="21"/>
        </w:rPr>
      </w:pPr>
      <w:proofErr w:type="spellStart"/>
      <w:r w:rsidRPr="00D357CD">
        <w:rPr>
          <w:rFonts w:ascii="Montserrat" w:hAnsi="Montserrat"/>
          <w:sz w:val="21"/>
          <w:szCs w:val="21"/>
        </w:rPr>
        <w:t>Ocee</w:t>
      </w:r>
      <w:proofErr w:type="spellEnd"/>
      <w:r w:rsidRPr="00D357CD">
        <w:rPr>
          <w:rFonts w:ascii="Montserrat" w:hAnsi="Montserrat"/>
          <w:sz w:val="21"/>
          <w:szCs w:val="21"/>
        </w:rPr>
        <w:t xml:space="preserve"> International Ltd is the investment company owned by Alistair Gough</w:t>
      </w:r>
      <w:r w:rsidR="00916C09">
        <w:rPr>
          <w:rFonts w:ascii="Montserrat" w:hAnsi="Montserrat"/>
          <w:sz w:val="21"/>
          <w:szCs w:val="21"/>
        </w:rPr>
        <w:t>, Group CEO,</w:t>
      </w:r>
      <w:r w:rsidRPr="00D357CD">
        <w:rPr>
          <w:rFonts w:ascii="Montserrat" w:hAnsi="Montserrat"/>
          <w:sz w:val="21"/>
          <w:szCs w:val="21"/>
        </w:rPr>
        <w:t xml:space="preserve"> together with minority equity partner, BGF (Business Growth Fund), one of the most active growth capital investment companies in the UK. </w:t>
      </w:r>
      <w:proofErr w:type="spellStart"/>
      <w:r w:rsidRPr="00D357CD">
        <w:rPr>
          <w:rFonts w:ascii="Montserrat" w:hAnsi="Montserrat"/>
          <w:sz w:val="21"/>
          <w:szCs w:val="21"/>
        </w:rPr>
        <w:t>Ocee</w:t>
      </w:r>
      <w:proofErr w:type="spellEnd"/>
      <w:r w:rsidRPr="00D357CD">
        <w:rPr>
          <w:rFonts w:ascii="Montserrat" w:hAnsi="Montserrat"/>
          <w:sz w:val="21"/>
          <w:szCs w:val="21"/>
        </w:rPr>
        <w:t xml:space="preserve"> International is the parent company of </w:t>
      </w:r>
      <w:proofErr w:type="spellStart"/>
      <w:r w:rsidRPr="00D357CD">
        <w:rPr>
          <w:rFonts w:ascii="Montserrat" w:hAnsi="Montserrat"/>
          <w:sz w:val="21"/>
          <w:szCs w:val="21"/>
        </w:rPr>
        <w:t>Ocee</w:t>
      </w:r>
      <w:proofErr w:type="spellEnd"/>
      <w:r w:rsidRPr="00D357CD">
        <w:rPr>
          <w:rFonts w:ascii="Montserrat" w:hAnsi="Montserrat"/>
          <w:sz w:val="21"/>
          <w:szCs w:val="21"/>
        </w:rPr>
        <w:t xml:space="preserve"> &amp; Four Design and Race Furniture Ltd.</w:t>
      </w:r>
    </w:p>
    <w:p w14:paraId="7080B89A" w14:textId="21AF4454" w:rsidR="00D357CD" w:rsidRPr="00D357CD" w:rsidRDefault="00D357CD" w:rsidP="00D357CD">
      <w:pPr>
        <w:spacing w:line="360" w:lineRule="auto"/>
        <w:rPr>
          <w:rFonts w:ascii="Montserrat" w:hAnsi="Montserrat"/>
          <w:sz w:val="21"/>
          <w:szCs w:val="21"/>
        </w:rPr>
      </w:pPr>
      <w:r w:rsidRPr="00D357CD">
        <w:rPr>
          <w:rFonts w:ascii="Montserrat" w:hAnsi="Montserrat"/>
          <w:sz w:val="21"/>
          <w:szCs w:val="21"/>
        </w:rPr>
        <w:t xml:space="preserve">The acquisition of </w:t>
      </w:r>
      <w:proofErr w:type="spellStart"/>
      <w:r w:rsidRPr="00D357CD">
        <w:rPr>
          <w:rFonts w:ascii="Montserrat" w:hAnsi="Montserrat"/>
          <w:sz w:val="21"/>
          <w:szCs w:val="21"/>
        </w:rPr>
        <w:t>Southerns</w:t>
      </w:r>
      <w:proofErr w:type="spellEnd"/>
      <w:r w:rsidRPr="00D357CD">
        <w:rPr>
          <w:rFonts w:ascii="Montserrat" w:hAnsi="Montserrat"/>
          <w:sz w:val="21"/>
          <w:szCs w:val="21"/>
        </w:rPr>
        <w:t xml:space="preserve"> </w:t>
      </w:r>
      <w:proofErr w:type="spellStart"/>
      <w:r w:rsidRPr="00D357CD">
        <w:rPr>
          <w:rFonts w:ascii="Montserrat" w:hAnsi="Montserrat"/>
          <w:sz w:val="21"/>
          <w:szCs w:val="21"/>
        </w:rPr>
        <w:t>Broadstock</w:t>
      </w:r>
      <w:proofErr w:type="spellEnd"/>
      <w:r w:rsidRPr="00D357CD">
        <w:rPr>
          <w:rFonts w:ascii="Montserrat" w:hAnsi="Montserrat"/>
          <w:sz w:val="21"/>
          <w:szCs w:val="21"/>
        </w:rPr>
        <w:t xml:space="preserve"> Ltd will further expand </w:t>
      </w:r>
      <w:proofErr w:type="spellStart"/>
      <w:r w:rsidRPr="00D357CD">
        <w:rPr>
          <w:rFonts w:ascii="Montserrat" w:hAnsi="Montserrat"/>
          <w:sz w:val="21"/>
          <w:szCs w:val="21"/>
        </w:rPr>
        <w:t>Ocee</w:t>
      </w:r>
      <w:proofErr w:type="spellEnd"/>
      <w:r w:rsidRPr="00D357CD">
        <w:rPr>
          <w:rFonts w:ascii="Montserrat" w:hAnsi="Montserrat"/>
          <w:sz w:val="21"/>
          <w:szCs w:val="21"/>
        </w:rPr>
        <w:t xml:space="preserve"> International</w:t>
      </w:r>
      <w:r w:rsidR="00740BB8">
        <w:rPr>
          <w:rFonts w:ascii="Montserrat" w:hAnsi="Montserrat"/>
          <w:sz w:val="21"/>
          <w:szCs w:val="21"/>
        </w:rPr>
        <w:t>’</w:t>
      </w:r>
      <w:r w:rsidRPr="00D357CD">
        <w:rPr>
          <w:rFonts w:ascii="Montserrat" w:hAnsi="Montserrat"/>
          <w:sz w:val="21"/>
          <w:szCs w:val="21"/>
        </w:rPr>
        <w:t>s presence within the UK contract furniture market</w:t>
      </w:r>
      <w:r w:rsidR="00CE54E0">
        <w:rPr>
          <w:rFonts w:ascii="Montserrat" w:hAnsi="Montserrat"/>
          <w:sz w:val="21"/>
          <w:szCs w:val="21"/>
        </w:rPr>
        <w:t>,</w:t>
      </w:r>
      <w:r w:rsidRPr="00D357CD">
        <w:rPr>
          <w:rFonts w:ascii="Montserrat" w:hAnsi="Montserrat"/>
          <w:sz w:val="21"/>
          <w:szCs w:val="21"/>
        </w:rPr>
        <w:t xml:space="preserve"> as part of its organic and acquisitive growth strategy.</w:t>
      </w:r>
    </w:p>
    <w:p w14:paraId="76DA81E0" w14:textId="1CFFF242" w:rsidR="00D357CD" w:rsidRPr="00D357CD" w:rsidRDefault="00D357CD" w:rsidP="00D357CD">
      <w:pPr>
        <w:spacing w:line="360" w:lineRule="auto"/>
        <w:rPr>
          <w:rFonts w:ascii="Montserrat" w:hAnsi="Montserrat"/>
          <w:sz w:val="21"/>
          <w:szCs w:val="21"/>
        </w:rPr>
      </w:pPr>
      <w:r w:rsidRPr="00D357CD">
        <w:rPr>
          <w:rFonts w:ascii="Montserrat" w:hAnsi="Montserrat"/>
          <w:sz w:val="21"/>
          <w:szCs w:val="21"/>
        </w:rPr>
        <w:t xml:space="preserve">As a wholly owned subsidiary of </w:t>
      </w:r>
      <w:proofErr w:type="spellStart"/>
      <w:r w:rsidRPr="00D357CD">
        <w:rPr>
          <w:rFonts w:ascii="Montserrat" w:hAnsi="Montserrat"/>
          <w:sz w:val="21"/>
          <w:szCs w:val="21"/>
        </w:rPr>
        <w:t>Ocee</w:t>
      </w:r>
      <w:proofErr w:type="spellEnd"/>
      <w:r w:rsidRPr="00D357CD">
        <w:rPr>
          <w:rFonts w:ascii="Montserrat" w:hAnsi="Montserrat"/>
          <w:sz w:val="21"/>
          <w:szCs w:val="21"/>
        </w:rPr>
        <w:t xml:space="preserve"> International, </w:t>
      </w:r>
      <w:proofErr w:type="spellStart"/>
      <w:r w:rsidRPr="00D357CD">
        <w:rPr>
          <w:rFonts w:ascii="Montserrat" w:hAnsi="Montserrat"/>
          <w:sz w:val="21"/>
          <w:szCs w:val="21"/>
        </w:rPr>
        <w:t>Southerns</w:t>
      </w:r>
      <w:proofErr w:type="spellEnd"/>
      <w:r w:rsidRPr="00D357CD">
        <w:rPr>
          <w:rFonts w:ascii="Montserrat" w:hAnsi="Montserrat"/>
          <w:sz w:val="21"/>
          <w:szCs w:val="21"/>
        </w:rPr>
        <w:t xml:space="preserve"> </w:t>
      </w:r>
      <w:proofErr w:type="spellStart"/>
      <w:r w:rsidRPr="00D357CD">
        <w:rPr>
          <w:rFonts w:ascii="Montserrat" w:hAnsi="Montserrat"/>
          <w:sz w:val="21"/>
          <w:szCs w:val="21"/>
        </w:rPr>
        <w:t>Broadstock</w:t>
      </w:r>
      <w:proofErr w:type="spellEnd"/>
      <w:r w:rsidRPr="00D357CD">
        <w:rPr>
          <w:rFonts w:ascii="Montserrat" w:hAnsi="Montserrat"/>
          <w:sz w:val="21"/>
          <w:szCs w:val="21"/>
        </w:rPr>
        <w:t xml:space="preserve"> Interiors Ltd will continue to be led by Ashley Hayward</w:t>
      </w:r>
      <w:r w:rsidR="00854A1A">
        <w:rPr>
          <w:rFonts w:ascii="Montserrat" w:hAnsi="Montserrat"/>
          <w:sz w:val="21"/>
          <w:szCs w:val="21"/>
        </w:rPr>
        <w:t xml:space="preserve"> </w:t>
      </w:r>
      <w:r w:rsidRPr="00D357CD">
        <w:rPr>
          <w:rFonts w:ascii="Montserrat" w:hAnsi="Montserrat"/>
          <w:sz w:val="21"/>
          <w:szCs w:val="21"/>
        </w:rPr>
        <w:t xml:space="preserve">and operate as an independent company within the group, sourcing products, on a stand-alone basis, from a wide range of international suppliers, including </w:t>
      </w:r>
      <w:proofErr w:type="spellStart"/>
      <w:r w:rsidRPr="00D357CD">
        <w:rPr>
          <w:rFonts w:ascii="Montserrat" w:hAnsi="Montserrat"/>
          <w:sz w:val="21"/>
          <w:szCs w:val="21"/>
        </w:rPr>
        <w:t>Ocee</w:t>
      </w:r>
      <w:proofErr w:type="spellEnd"/>
      <w:r w:rsidRPr="00D357CD">
        <w:rPr>
          <w:rFonts w:ascii="Montserrat" w:hAnsi="Montserrat"/>
          <w:sz w:val="21"/>
          <w:szCs w:val="21"/>
        </w:rPr>
        <w:t xml:space="preserve"> &amp; Four Design and Race Furniture, as they have previously done. Their focus remains on providing the best FFE solutions that meets their customers’ requirements within Government, University and Health care sectors.</w:t>
      </w:r>
    </w:p>
    <w:p w14:paraId="46F84E95" w14:textId="11DDF0AF" w:rsidR="00D357CD" w:rsidRDefault="00D357CD" w:rsidP="00D357CD">
      <w:pPr>
        <w:spacing w:line="360" w:lineRule="auto"/>
        <w:rPr>
          <w:rFonts w:ascii="Montserrat" w:hAnsi="Montserrat"/>
          <w:sz w:val="21"/>
          <w:szCs w:val="21"/>
        </w:rPr>
      </w:pPr>
      <w:proofErr w:type="gramStart"/>
      <w:r w:rsidRPr="00D357CD">
        <w:rPr>
          <w:rFonts w:ascii="Montserrat" w:hAnsi="Montserrat"/>
          <w:sz w:val="21"/>
          <w:szCs w:val="21"/>
        </w:rPr>
        <w:t>Alistair Gough,</w:t>
      </w:r>
      <w:proofErr w:type="gramEnd"/>
      <w:r w:rsidRPr="00D357CD">
        <w:rPr>
          <w:rFonts w:ascii="Montserrat" w:hAnsi="Montserrat"/>
          <w:sz w:val="21"/>
          <w:szCs w:val="21"/>
        </w:rPr>
        <w:t xml:space="preserve"> commented; We are delighted to welcome </w:t>
      </w:r>
      <w:proofErr w:type="spellStart"/>
      <w:r w:rsidRPr="00D357CD">
        <w:rPr>
          <w:rFonts w:ascii="Montserrat" w:hAnsi="Montserrat"/>
          <w:sz w:val="21"/>
          <w:szCs w:val="21"/>
        </w:rPr>
        <w:t>Southerns</w:t>
      </w:r>
      <w:proofErr w:type="spellEnd"/>
      <w:r w:rsidRPr="00D357CD">
        <w:rPr>
          <w:rFonts w:ascii="Montserrat" w:hAnsi="Montserrat"/>
          <w:sz w:val="21"/>
          <w:szCs w:val="21"/>
        </w:rPr>
        <w:t xml:space="preserve"> </w:t>
      </w:r>
      <w:proofErr w:type="spellStart"/>
      <w:r w:rsidRPr="00D357CD">
        <w:rPr>
          <w:rFonts w:ascii="Montserrat" w:hAnsi="Montserrat"/>
          <w:sz w:val="21"/>
          <w:szCs w:val="21"/>
        </w:rPr>
        <w:t>Broadstock</w:t>
      </w:r>
      <w:proofErr w:type="spellEnd"/>
      <w:r w:rsidRPr="00D357CD">
        <w:rPr>
          <w:rFonts w:ascii="Montserrat" w:hAnsi="Montserrat"/>
          <w:sz w:val="21"/>
          <w:szCs w:val="21"/>
        </w:rPr>
        <w:t xml:space="preserve"> </w:t>
      </w:r>
      <w:r w:rsidR="00854A1A">
        <w:rPr>
          <w:rFonts w:ascii="Montserrat" w:hAnsi="Montserrat"/>
          <w:sz w:val="21"/>
          <w:szCs w:val="21"/>
        </w:rPr>
        <w:t xml:space="preserve">Interiors </w:t>
      </w:r>
      <w:r w:rsidRPr="00D357CD">
        <w:rPr>
          <w:rFonts w:ascii="Montserrat" w:hAnsi="Montserrat"/>
          <w:sz w:val="21"/>
          <w:szCs w:val="21"/>
        </w:rPr>
        <w:t xml:space="preserve">to the </w:t>
      </w:r>
      <w:proofErr w:type="spellStart"/>
      <w:r w:rsidRPr="00D357CD">
        <w:rPr>
          <w:rFonts w:ascii="Montserrat" w:hAnsi="Montserrat"/>
          <w:sz w:val="21"/>
          <w:szCs w:val="21"/>
        </w:rPr>
        <w:t>Ocee</w:t>
      </w:r>
      <w:proofErr w:type="spellEnd"/>
      <w:r w:rsidRPr="00D357CD">
        <w:rPr>
          <w:rFonts w:ascii="Montserrat" w:hAnsi="Montserrat"/>
          <w:sz w:val="21"/>
          <w:szCs w:val="21"/>
        </w:rPr>
        <w:t xml:space="preserve"> International Group and look forward to supporting Ashley and his team deliver inspiring solutions and an outstanding level of customer service. With our customer focussed international supply chain, operational expertise and group resources, </w:t>
      </w:r>
      <w:proofErr w:type="spellStart"/>
      <w:r w:rsidRPr="00D357CD">
        <w:rPr>
          <w:rFonts w:ascii="Montserrat" w:hAnsi="Montserrat"/>
          <w:sz w:val="21"/>
          <w:szCs w:val="21"/>
        </w:rPr>
        <w:t>Southerns</w:t>
      </w:r>
      <w:proofErr w:type="spellEnd"/>
      <w:r w:rsidRPr="00D357CD">
        <w:rPr>
          <w:rFonts w:ascii="Montserrat" w:hAnsi="Montserrat"/>
          <w:sz w:val="21"/>
          <w:szCs w:val="21"/>
        </w:rPr>
        <w:t xml:space="preserve"> </w:t>
      </w:r>
      <w:proofErr w:type="spellStart"/>
      <w:r w:rsidRPr="00D357CD">
        <w:rPr>
          <w:rFonts w:ascii="Montserrat" w:hAnsi="Montserrat"/>
          <w:sz w:val="21"/>
          <w:szCs w:val="21"/>
        </w:rPr>
        <w:t>Broadstock</w:t>
      </w:r>
      <w:proofErr w:type="spellEnd"/>
      <w:r w:rsidRPr="00D357CD">
        <w:rPr>
          <w:rFonts w:ascii="Montserrat" w:hAnsi="Montserrat"/>
          <w:sz w:val="21"/>
          <w:szCs w:val="21"/>
        </w:rPr>
        <w:t xml:space="preserve"> can continue to build on the 35 years of expertise they have established in the market.</w:t>
      </w:r>
    </w:p>
    <w:p w14:paraId="0C127568" w14:textId="5AA882E0" w:rsidR="00842993" w:rsidRPr="00037D69" w:rsidRDefault="00957BE7" w:rsidP="008C5859">
      <w:pPr>
        <w:spacing w:line="360" w:lineRule="auto"/>
        <w:rPr>
          <w:rFonts w:ascii="Montserrat" w:hAnsi="Montserrat"/>
          <w:sz w:val="21"/>
          <w:szCs w:val="21"/>
        </w:rPr>
      </w:pPr>
      <w:r w:rsidRPr="00957BE7">
        <w:rPr>
          <w:rFonts w:ascii="Montserrat" w:hAnsi="Montserrat"/>
          <w:sz w:val="21"/>
          <w:szCs w:val="21"/>
        </w:rPr>
        <w:t xml:space="preserve">Ashley Hayward, CEO of </w:t>
      </w:r>
      <w:proofErr w:type="spellStart"/>
      <w:r w:rsidRPr="00957BE7">
        <w:rPr>
          <w:rFonts w:ascii="Montserrat" w:hAnsi="Montserrat"/>
          <w:sz w:val="21"/>
          <w:szCs w:val="21"/>
        </w:rPr>
        <w:t>Southerns</w:t>
      </w:r>
      <w:proofErr w:type="spellEnd"/>
      <w:r w:rsidRPr="00957BE7">
        <w:rPr>
          <w:rFonts w:ascii="Montserrat" w:hAnsi="Montserrat"/>
          <w:sz w:val="21"/>
          <w:szCs w:val="21"/>
        </w:rPr>
        <w:t xml:space="preserve"> </w:t>
      </w:r>
      <w:proofErr w:type="spellStart"/>
      <w:r w:rsidRPr="00957BE7">
        <w:rPr>
          <w:rFonts w:ascii="Montserrat" w:hAnsi="Montserrat"/>
          <w:sz w:val="21"/>
          <w:szCs w:val="21"/>
        </w:rPr>
        <w:t>Broadstock</w:t>
      </w:r>
      <w:proofErr w:type="spellEnd"/>
      <w:r w:rsidRPr="00957BE7">
        <w:rPr>
          <w:rFonts w:ascii="Montserrat" w:hAnsi="Montserrat"/>
          <w:sz w:val="21"/>
          <w:szCs w:val="21"/>
        </w:rPr>
        <w:t xml:space="preserve"> commented; As a long-term partner of </w:t>
      </w:r>
      <w:proofErr w:type="spellStart"/>
      <w:r w:rsidRPr="00957BE7">
        <w:rPr>
          <w:rFonts w:ascii="Montserrat" w:hAnsi="Montserrat"/>
          <w:sz w:val="21"/>
          <w:szCs w:val="21"/>
        </w:rPr>
        <w:t>Ocee</w:t>
      </w:r>
      <w:proofErr w:type="spellEnd"/>
      <w:r w:rsidRPr="00957BE7">
        <w:rPr>
          <w:rFonts w:ascii="Montserrat" w:hAnsi="Montserrat"/>
          <w:sz w:val="21"/>
          <w:szCs w:val="21"/>
        </w:rPr>
        <w:t xml:space="preserve"> International, we have recognised our two businesses</w:t>
      </w:r>
      <w:r w:rsidR="00740BB8">
        <w:rPr>
          <w:rFonts w:ascii="Montserrat" w:hAnsi="Montserrat"/>
          <w:sz w:val="21"/>
          <w:szCs w:val="21"/>
        </w:rPr>
        <w:t>’</w:t>
      </w:r>
      <w:r w:rsidRPr="00957BE7">
        <w:rPr>
          <w:rFonts w:ascii="Montserrat" w:hAnsi="Montserrat"/>
          <w:sz w:val="21"/>
          <w:szCs w:val="21"/>
        </w:rPr>
        <w:t xml:space="preserve"> cultural alignment and associated sustainable design ethos. We are therefore thrilled to now be part of the larger </w:t>
      </w:r>
      <w:proofErr w:type="spellStart"/>
      <w:r w:rsidRPr="00957BE7">
        <w:rPr>
          <w:rFonts w:ascii="Montserrat" w:hAnsi="Montserrat"/>
          <w:sz w:val="21"/>
          <w:szCs w:val="21"/>
        </w:rPr>
        <w:t>Ocee</w:t>
      </w:r>
      <w:proofErr w:type="spellEnd"/>
      <w:r w:rsidRPr="00957BE7">
        <w:rPr>
          <w:rFonts w:ascii="Montserrat" w:hAnsi="Montserrat"/>
          <w:sz w:val="21"/>
          <w:szCs w:val="21"/>
        </w:rPr>
        <w:t xml:space="preserve"> International Group which offers our business the opportunity to develop and grow an enhanced offering within our core markets. </w:t>
      </w:r>
    </w:p>
    <w:sectPr w:rsidR="00842993" w:rsidRPr="00037D69" w:rsidSect="00872E57">
      <w:headerReference w:type="default" r:id="rId8"/>
      <w:foot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D9D0" w14:textId="77777777" w:rsidR="00C061EC" w:rsidRDefault="00C061EC" w:rsidP="00842993">
      <w:pPr>
        <w:spacing w:after="0" w:line="240" w:lineRule="auto"/>
      </w:pPr>
      <w:r>
        <w:separator/>
      </w:r>
    </w:p>
  </w:endnote>
  <w:endnote w:type="continuationSeparator" w:id="0">
    <w:p w14:paraId="2D415B3D" w14:textId="77777777" w:rsidR="00C061EC" w:rsidRDefault="00C061EC" w:rsidP="0084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81C1" w14:textId="414AC793" w:rsidR="00842993" w:rsidRDefault="00842993">
    <w:pPr>
      <w:pStyle w:val="Footer"/>
      <w:rPr>
        <w:noProof/>
      </w:rPr>
    </w:pPr>
  </w:p>
  <w:p w14:paraId="033BE622" w14:textId="18F95E2D" w:rsidR="00872E57" w:rsidRPr="003A3A1E" w:rsidRDefault="00872E57" w:rsidP="00872E57">
    <w:pPr>
      <w:pStyle w:val="BasicParagraph"/>
      <w:rPr>
        <w:rFonts w:ascii="Montserrat Light" w:hAnsi="Montserrat Light" w:cs="Montserrat Light"/>
        <w:sz w:val="14"/>
        <w:szCs w:val="14"/>
        <w:lang w:val="en-US"/>
      </w:rPr>
    </w:pPr>
    <w:r>
      <w:rPr>
        <w:rFonts w:ascii="Montserrat SemiBold" w:hAnsi="Montserrat SemiBold" w:cs="Montserrat SemiBold"/>
        <w:b/>
        <w:bCs/>
        <w:sz w:val="14"/>
        <w:szCs w:val="14"/>
        <w:lang w:val="en-US"/>
      </w:rPr>
      <w:t>OCEE International</w:t>
    </w:r>
    <w:r w:rsidRPr="00B3580D">
      <w:rPr>
        <w:rFonts w:ascii="Montserrat SemiBold" w:hAnsi="Montserrat SemiBold" w:cs="Montserrat SemiBold"/>
        <w:b/>
        <w:bCs/>
        <w:sz w:val="14"/>
        <w:szCs w:val="14"/>
        <w:lang w:val="en-US"/>
      </w:rPr>
      <w:t xml:space="preserve"> </w:t>
    </w:r>
    <w:r>
      <w:rPr>
        <w:rFonts w:ascii="Montserrat SemiBold" w:hAnsi="Montserrat SemiBold" w:cs="Montserrat SemiBold"/>
        <w:b/>
        <w:bCs/>
        <w:sz w:val="14"/>
        <w:szCs w:val="14"/>
        <w:lang w:val="en-US"/>
      </w:rPr>
      <w:tab/>
    </w:r>
    <w:r>
      <w:rPr>
        <w:rFonts w:ascii="Montserrat SemiBold" w:hAnsi="Montserrat SemiBold" w:cs="Montserrat SemiBold"/>
        <w:b/>
        <w:bCs/>
        <w:sz w:val="14"/>
        <w:szCs w:val="14"/>
        <w:lang w:val="en-US"/>
      </w:rPr>
      <w:tab/>
    </w:r>
  </w:p>
  <w:p w14:paraId="2BF84693" w14:textId="13A8FA1A" w:rsidR="00872E57" w:rsidRPr="003A3A1E" w:rsidRDefault="00872E57" w:rsidP="00872E57">
    <w:pPr>
      <w:pStyle w:val="BasicParagraph"/>
      <w:rPr>
        <w:rFonts w:ascii="Montserrat Light" w:hAnsi="Montserrat Light" w:cs="Montserrat Light"/>
        <w:sz w:val="14"/>
        <w:szCs w:val="14"/>
        <w:lang w:val="en-US"/>
      </w:rPr>
    </w:pPr>
    <w:r w:rsidRPr="00B3580D">
      <w:rPr>
        <w:noProof/>
      </w:rPr>
      <w:drawing>
        <wp:anchor distT="0" distB="0" distL="114300" distR="114300" simplePos="0" relativeHeight="251670528" behindDoc="0" locked="0" layoutInCell="1" allowOverlap="1" wp14:anchorId="7AC063A6" wp14:editId="29A5285E">
          <wp:simplePos x="0" y="0"/>
          <wp:positionH relativeFrom="column">
            <wp:posOffset>5143500</wp:posOffset>
          </wp:positionH>
          <wp:positionV relativeFrom="paragraph">
            <wp:posOffset>10160</wp:posOffset>
          </wp:positionV>
          <wp:extent cx="1078865" cy="426720"/>
          <wp:effectExtent l="0" t="0" r="6985" b="0"/>
          <wp:wrapSquare wrapText="bothSides"/>
          <wp:docPr id="1591178970" name="Billed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78970" name="Billede 1" descr="A black background with a black square&#10;&#10;Description automatically generated with medium confidence"/>
                  <pic:cNvPicPr/>
                </pic:nvPicPr>
                <pic:blipFill>
                  <a:blip r:embed="rId1"/>
                  <a:stretch>
                    <a:fillRect/>
                  </a:stretch>
                </pic:blipFill>
                <pic:spPr>
                  <a:xfrm>
                    <a:off x="0" y="0"/>
                    <a:ext cx="1078865" cy="42672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Montserrat Light" w:hAnsi="Montserrat Light" w:cs="Montserrat Light"/>
        <w:sz w:val="14"/>
        <w:szCs w:val="14"/>
        <w:lang w:val="en-US"/>
      </w:rPr>
      <w:t>Liliput</w:t>
    </w:r>
    <w:proofErr w:type="spellEnd"/>
    <w:r w:rsidRPr="003A3A1E">
      <w:rPr>
        <w:rFonts w:ascii="Montserrat Light" w:hAnsi="Montserrat Light" w:cs="Montserrat Light"/>
        <w:sz w:val="14"/>
        <w:szCs w:val="14"/>
        <w:lang w:val="en-US"/>
      </w:rPr>
      <w:t xml:space="preserve"> Road</w:t>
    </w:r>
    <w:r>
      <w:rPr>
        <w:rFonts w:ascii="Montserrat SemiBold" w:hAnsi="Montserrat SemiBold" w:cs="Montserrat SemiBold"/>
        <w:b/>
        <w:bCs/>
        <w:sz w:val="14"/>
        <w:szCs w:val="14"/>
        <w:lang w:val="en-US"/>
      </w:rPr>
      <w:tab/>
    </w:r>
  </w:p>
  <w:p w14:paraId="6EB82CED" w14:textId="6DDB5DC3" w:rsidR="00872E57" w:rsidRPr="003A3A1E" w:rsidRDefault="00872E57" w:rsidP="00872E57">
    <w:pPr>
      <w:pStyle w:val="NoParagraphStyle"/>
      <w:jc w:val="both"/>
      <w:rPr>
        <w:rFonts w:ascii="Montserrat Light" w:hAnsi="Montserrat Light" w:cs="Montserrat Light"/>
        <w:sz w:val="14"/>
        <w:szCs w:val="14"/>
        <w:lang w:val="en-US"/>
      </w:rPr>
    </w:pPr>
    <w:proofErr w:type="spellStart"/>
    <w:r w:rsidRPr="003A3A1E">
      <w:rPr>
        <w:rFonts w:ascii="Montserrat Light" w:hAnsi="Montserrat Light" w:cs="Montserrat Light"/>
        <w:sz w:val="14"/>
        <w:szCs w:val="14"/>
        <w:lang w:val="en-US"/>
      </w:rPr>
      <w:t>Brackmills</w:t>
    </w:r>
    <w:proofErr w:type="spellEnd"/>
    <w:r w:rsidRPr="003A3A1E">
      <w:rPr>
        <w:rFonts w:ascii="Montserrat Light" w:hAnsi="Montserrat Light" w:cs="Montserrat Light"/>
        <w:sz w:val="14"/>
        <w:szCs w:val="14"/>
        <w:lang w:val="en-US"/>
      </w:rPr>
      <w:t xml:space="preserve"> Industrial Est.</w:t>
    </w:r>
    <w:r>
      <w:rPr>
        <w:rFonts w:ascii="Montserrat Light" w:hAnsi="Montserrat Light" w:cs="Montserrat Light"/>
        <w:sz w:val="14"/>
        <w:szCs w:val="14"/>
        <w:lang w:val="en-US"/>
      </w:rPr>
      <w:tab/>
    </w:r>
    <w:hyperlink r:id="rId2" w:history="1"/>
    <w:r w:rsidRPr="00B3580D">
      <w:rPr>
        <w:rFonts w:ascii="Montserrat Light" w:hAnsi="Montserrat Light" w:cs="Montserrat Light"/>
        <w:sz w:val="14"/>
        <w:szCs w:val="14"/>
        <w:lang w:val="en-US"/>
      </w:rPr>
      <w:br/>
    </w:r>
    <w:r w:rsidRPr="003A3A1E">
      <w:rPr>
        <w:rFonts w:ascii="Montserrat Light" w:hAnsi="Montserrat Light" w:cs="Montserrat Light"/>
        <w:sz w:val="14"/>
        <w:szCs w:val="14"/>
        <w:lang w:val="en-US"/>
      </w:rPr>
      <w:t>Northampton, NN4 7</w:t>
    </w:r>
    <w:r>
      <w:rPr>
        <w:rFonts w:ascii="Montserrat Light" w:hAnsi="Montserrat Light" w:cs="Montserrat Light"/>
        <w:sz w:val="14"/>
        <w:szCs w:val="14"/>
        <w:lang w:val="en-US"/>
      </w:rPr>
      <w:t>AS</w:t>
    </w:r>
    <w:r>
      <w:rPr>
        <w:rFonts w:ascii="Montserrat Light" w:hAnsi="Montserrat Light" w:cs="Montserrat Light"/>
        <w:sz w:val="14"/>
        <w:szCs w:val="14"/>
        <w:lang w:val="en-US"/>
      </w:rPr>
      <w:tab/>
    </w:r>
  </w:p>
  <w:p w14:paraId="65C69100" w14:textId="14DEF1B5" w:rsidR="00872E57" w:rsidRDefault="00872E57" w:rsidP="00872E57">
    <w:pPr>
      <w:pStyle w:val="NoParagraphStyle"/>
      <w:rPr>
        <w:rFonts w:ascii="Montserrat" w:hAnsi="Montserrat" w:cs="Montserrat"/>
        <w:spacing w:val="3"/>
        <w:sz w:val="10"/>
        <w:szCs w:val="10"/>
        <w:lang w:val="en-US"/>
      </w:rPr>
    </w:pPr>
  </w:p>
  <w:p w14:paraId="0A783B75" w14:textId="5FD78D51" w:rsidR="00872E57" w:rsidRPr="00872E57" w:rsidRDefault="00872E57" w:rsidP="00872E57">
    <w:pPr>
      <w:pStyle w:val="NoParagraphStyle"/>
      <w:rPr>
        <w:rFonts w:ascii="Montserrat" w:hAnsi="Montserrat" w:cs="Montserrat"/>
        <w:spacing w:val="3"/>
        <w:sz w:val="10"/>
        <w:szCs w:val="10"/>
        <w:lang w:val="en-US"/>
      </w:rPr>
    </w:pPr>
    <w:r w:rsidRPr="003A3A1E">
      <w:rPr>
        <w:rFonts w:ascii="Montserrat" w:hAnsi="Montserrat" w:cs="Montserrat"/>
        <w:spacing w:val="3"/>
        <w:sz w:val="10"/>
        <w:szCs w:val="10"/>
        <w:lang w:val="en-US"/>
      </w:rPr>
      <w:t>Registered in England No. 2524177 | VAT REG: 270918686 | ISO14001/EMS537195 | ISO09001/FM36814 | FSC</w:t>
    </w:r>
    <w:r w:rsidRPr="003A3A1E">
      <w:rPr>
        <w:rFonts w:ascii="Montserrat" w:hAnsi="Montserrat" w:cs="Montserrat"/>
        <w:spacing w:val="3"/>
        <w:sz w:val="10"/>
        <w:szCs w:val="10"/>
        <w:vertAlign w:val="superscript"/>
        <w:lang w:val="en-US"/>
      </w:rPr>
      <w:t>®</w:t>
    </w:r>
    <w:r w:rsidRPr="003A3A1E">
      <w:rPr>
        <w:rFonts w:ascii="Montserrat" w:hAnsi="Montserrat" w:cs="Montserrat"/>
        <w:spacing w:val="3"/>
        <w:sz w:val="10"/>
        <w:szCs w:val="10"/>
        <w:lang w:val="en-US"/>
      </w:rPr>
      <w:t xml:space="preserve"> License Code: FSC-C161956</w:t>
    </w:r>
  </w:p>
  <w:p w14:paraId="79D897A3" w14:textId="28474ED5" w:rsidR="00842993" w:rsidRPr="00872E57" w:rsidRDefault="00842993" w:rsidP="00872E5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97E5" w14:textId="77777777" w:rsidR="00C061EC" w:rsidRDefault="00C061EC" w:rsidP="00842993">
      <w:pPr>
        <w:spacing w:after="0" w:line="240" w:lineRule="auto"/>
      </w:pPr>
      <w:r>
        <w:separator/>
      </w:r>
    </w:p>
  </w:footnote>
  <w:footnote w:type="continuationSeparator" w:id="0">
    <w:p w14:paraId="181373EE" w14:textId="77777777" w:rsidR="00C061EC" w:rsidRDefault="00C061EC" w:rsidP="00842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6031" w14:textId="48C706DB" w:rsidR="00842993" w:rsidRDefault="00F22D1E">
    <w:pPr>
      <w:pStyle w:val="Header"/>
    </w:pPr>
    <w:r>
      <w:rPr>
        <w:noProof/>
      </w:rPr>
      <w:drawing>
        <wp:anchor distT="0" distB="0" distL="114300" distR="114300" simplePos="0" relativeHeight="251661312" behindDoc="0" locked="0" layoutInCell="1" allowOverlap="1" wp14:anchorId="2B4CC415" wp14:editId="317B8F2D">
          <wp:simplePos x="0" y="0"/>
          <wp:positionH relativeFrom="margin">
            <wp:align>center</wp:align>
          </wp:positionH>
          <wp:positionV relativeFrom="paragraph">
            <wp:posOffset>-300990</wp:posOffset>
          </wp:positionV>
          <wp:extent cx="2289810" cy="10160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016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D55B0"/>
    <w:multiLevelType w:val="hybridMultilevel"/>
    <w:tmpl w:val="37DC5F7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5549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93"/>
    <w:rsid w:val="00004541"/>
    <w:rsid w:val="00037D69"/>
    <w:rsid w:val="00257728"/>
    <w:rsid w:val="0035563C"/>
    <w:rsid w:val="00385C74"/>
    <w:rsid w:val="00606B04"/>
    <w:rsid w:val="00606CA2"/>
    <w:rsid w:val="00686F12"/>
    <w:rsid w:val="006A41A0"/>
    <w:rsid w:val="006D2B62"/>
    <w:rsid w:val="00740BB8"/>
    <w:rsid w:val="00842993"/>
    <w:rsid w:val="00854A1A"/>
    <w:rsid w:val="00872E57"/>
    <w:rsid w:val="00884BB3"/>
    <w:rsid w:val="008C5859"/>
    <w:rsid w:val="00916C09"/>
    <w:rsid w:val="00957BE7"/>
    <w:rsid w:val="009A5CD9"/>
    <w:rsid w:val="00A62AEC"/>
    <w:rsid w:val="00BA18CA"/>
    <w:rsid w:val="00BD32F6"/>
    <w:rsid w:val="00BD36F3"/>
    <w:rsid w:val="00BE62F2"/>
    <w:rsid w:val="00C061EC"/>
    <w:rsid w:val="00C36F33"/>
    <w:rsid w:val="00CA4764"/>
    <w:rsid w:val="00CE54E0"/>
    <w:rsid w:val="00D357CD"/>
    <w:rsid w:val="00EB0736"/>
    <w:rsid w:val="00F2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C20C6"/>
  <w15:chartTrackingRefBased/>
  <w15:docId w15:val="{ED85CFD6-BB40-485A-ACCE-68623A64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993"/>
  </w:style>
  <w:style w:type="paragraph" w:styleId="Footer">
    <w:name w:val="footer"/>
    <w:basedOn w:val="Normal"/>
    <w:link w:val="FooterChar"/>
    <w:uiPriority w:val="99"/>
    <w:unhideWhenUsed/>
    <w:rsid w:val="00842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993"/>
  </w:style>
  <w:style w:type="paragraph" w:styleId="NoSpacing">
    <w:name w:val="No Spacing"/>
    <w:uiPriority w:val="1"/>
    <w:qFormat/>
    <w:rsid w:val="00842993"/>
    <w:pPr>
      <w:spacing w:after="0" w:line="240" w:lineRule="auto"/>
    </w:pPr>
  </w:style>
  <w:style w:type="character" w:styleId="Hyperlink">
    <w:name w:val="Hyperlink"/>
    <w:basedOn w:val="DefaultParagraphFont"/>
    <w:uiPriority w:val="99"/>
    <w:unhideWhenUsed/>
    <w:rsid w:val="00842993"/>
    <w:rPr>
      <w:color w:val="0563C1"/>
      <w:u w:val="single"/>
    </w:rPr>
  </w:style>
  <w:style w:type="paragraph" w:styleId="ListParagraph">
    <w:name w:val="List Paragraph"/>
    <w:basedOn w:val="Normal"/>
    <w:uiPriority w:val="34"/>
    <w:qFormat/>
    <w:rsid w:val="00842993"/>
    <w:pPr>
      <w:ind w:left="720"/>
      <w:contextualSpacing/>
    </w:pPr>
  </w:style>
  <w:style w:type="character" w:styleId="UnresolvedMention">
    <w:name w:val="Unresolved Mention"/>
    <w:basedOn w:val="DefaultParagraphFont"/>
    <w:uiPriority w:val="99"/>
    <w:semiHidden/>
    <w:unhideWhenUsed/>
    <w:rsid w:val="00842993"/>
    <w:rPr>
      <w:color w:val="808080"/>
      <w:shd w:val="clear" w:color="auto" w:fill="E6E6E6"/>
    </w:rPr>
  </w:style>
  <w:style w:type="paragraph" w:customStyle="1" w:styleId="BasicParagraph">
    <w:name w:val="[Basic Paragraph]"/>
    <w:basedOn w:val="Normal"/>
    <w:uiPriority w:val="99"/>
    <w:rsid w:val="00872E57"/>
    <w:pPr>
      <w:autoSpaceDE w:val="0"/>
      <w:autoSpaceDN w:val="0"/>
      <w:adjustRightInd w:val="0"/>
      <w:spacing w:after="0" w:line="288" w:lineRule="auto"/>
      <w:textAlignment w:val="center"/>
    </w:pPr>
    <w:rPr>
      <w:rFonts w:ascii="Minion Pro" w:eastAsia="MS Mincho" w:hAnsi="Minion Pro" w:cs="Minion Pro"/>
      <w:color w:val="000000"/>
      <w:sz w:val="24"/>
      <w:szCs w:val="24"/>
      <w:lang w:val="da-DK" w:eastAsia="da-DK"/>
    </w:rPr>
  </w:style>
  <w:style w:type="paragraph" w:customStyle="1" w:styleId="NoParagraphStyle">
    <w:name w:val="[No Paragraph Style]"/>
    <w:rsid w:val="00872E57"/>
    <w:pPr>
      <w:autoSpaceDE w:val="0"/>
      <w:autoSpaceDN w:val="0"/>
      <w:adjustRightInd w:val="0"/>
      <w:spacing w:after="0" w:line="288" w:lineRule="auto"/>
      <w:textAlignment w:val="center"/>
    </w:pPr>
    <w:rPr>
      <w:rFonts w:ascii="Minion Pro" w:eastAsia="MS Mincho" w:hAnsi="Minion Pro" w:cs="Minion Pro"/>
      <w:color w:val="000000"/>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urdesign.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07BC-8469-463B-8E1A-6EEA70F0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Carter</dc:creator>
  <cp:keywords/>
  <dc:description/>
  <cp:lastModifiedBy>Alistair Gough</cp:lastModifiedBy>
  <cp:revision>17</cp:revision>
  <cp:lastPrinted>2025-01-17T10:56:00Z</cp:lastPrinted>
  <dcterms:created xsi:type="dcterms:W3CDTF">2025-01-16T22:57:00Z</dcterms:created>
  <dcterms:modified xsi:type="dcterms:W3CDTF">2025-01-20T21:05:00Z</dcterms:modified>
</cp:coreProperties>
</file>